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D26" w:rsidRDefault="005B7D26" w:rsidP="00AE229D">
      <w:pPr>
        <w:rPr>
          <w:b/>
          <w:color w:val="00B0F0"/>
        </w:rPr>
      </w:pPr>
      <w:r w:rsidRPr="005B7D26">
        <w:rPr>
          <w:b/>
          <w:color w:val="00B0F0"/>
        </w:rPr>
        <w:t>____________________________________________________________________________________</w:t>
      </w:r>
    </w:p>
    <w:p w:rsidR="001707EE" w:rsidRDefault="001707EE" w:rsidP="001707EE">
      <w:pPr>
        <w:rPr>
          <w:b/>
          <w:lang w:val="en-CA"/>
        </w:rPr>
      </w:pPr>
      <w:r w:rsidRPr="00D3464F">
        <w:rPr>
          <w:b/>
          <w:lang w:val="en-CA"/>
        </w:rPr>
        <w:t>Board Member Application</w:t>
      </w:r>
    </w:p>
    <w:p w:rsidR="001707EE" w:rsidRPr="00D3464F" w:rsidRDefault="001707EE" w:rsidP="001707EE">
      <w:pPr>
        <w:spacing w:after="0"/>
        <w:rPr>
          <w:b/>
          <w:lang w:val="en-CA"/>
        </w:rPr>
      </w:pPr>
    </w:p>
    <w:p w:rsidR="001707EE" w:rsidRDefault="001707EE" w:rsidP="001707EE">
      <w:pPr>
        <w:rPr>
          <w:i/>
          <w:lang w:val="en-CA"/>
        </w:rPr>
      </w:pPr>
      <w:r>
        <w:rPr>
          <w:i/>
          <w:lang w:val="en-CA"/>
        </w:rPr>
        <w:t>Introduction</w:t>
      </w:r>
    </w:p>
    <w:p w:rsidR="001707EE" w:rsidRPr="00A436AE" w:rsidRDefault="001707EE" w:rsidP="001707EE">
      <w:pPr>
        <w:rPr>
          <w:lang w:val="en-CA"/>
        </w:rPr>
      </w:pPr>
      <w:r w:rsidRPr="00A436AE">
        <w:rPr>
          <w:lang w:val="en-CA"/>
        </w:rPr>
        <w:t>Thank you for your interest in serving on our Board of Directors. Board members play an essential role in the governance, sustainability and development of our organization. On behalf of the community, they are responsible for ensuring that our agency is run for the benefit of those it serves and that it is being managed soundly, ethically and according to professional standards and legal requirements.</w:t>
      </w:r>
    </w:p>
    <w:p w:rsidR="001707EE" w:rsidRDefault="001707EE" w:rsidP="001707EE">
      <w:pPr>
        <w:rPr>
          <w:lang w:val="en-CA"/>
        </w:rPr>
      </w:pPr>
      <w:r w:rsidRPr="00A436AE">
        <w:rPr>
          <w:lang w:val="en-CA"/>
        </w:rPr>
        <w:t xml:space="preserve">Please read over the following job description and organizational overview, and fill in the information requested at the end. After we review your application, we will contact you as soon as possible to schedule an interview. </w:t>
      </w:r>
      <w:bookmarkStart w:id="0" w:name="_GoBack"/>
      <w:bookmarkEnd w:id="0"/>
    </w:p>
    <w:p w:rsidR="0024292E" w:rsidRDefault="0024292E" w:rsidP="0024292E">
      <w:pPr>
        <w:spacing w:after="0"/>
        <w:rPr>
          <w:lang w:val="en-CA"/>
        </w:rPr>
      </w:pPr>
    </w:p>
    <w:p w:rsidR="001707EE" w:rsidRDefault="001707EE" w:rsidP="001707EE">
      <w:pPr>
        <w:rPr>
          <w:i/>
          <w:lang w:val="en-CA"/>
        </w:rPr>
      </w:pPr>
      <w:r>
        <w:rPr>
          <w:i/>
          <w:lang w:val="en-CA"/>
        </w:rPr>
        <w:t>Job Description</w:t>
      </w:r>
    </w:p>
    <w:p w:rsidR="001707EE" w:rsidRPr="00DD788C" w:rsidRDefault="001707EE" w:rsidP="001707EE">
      <w:pPr>
        <w:rPr>
          <w:b/>
          <w:lang w:val="en-CA"/>
        </w:rPr>
      </w:pPr>
      <w:r w:rsidRPr="00DD788C">
        <w:rPr>
          <w:b/>
          <w:lang w:val="en-CA"/>
        </w:rPr>
        <w:t>Responsibilities</w:t>
      </w:r>
    </w:p>
    <w:p w:rsidR="001707EE" w:rsidRPr="00DD788C" w:rsidRDefault="001707EE" w:rsidP="001707EE">
      <w:pPr>
        <w:pStyle w:val="ListParagraph"/>
        <w:numPr>
          <w:ilvl w:val="0"/>
          <w:numId w:val="3"/>
        </w:numPr>
        <w:spacing w:after="0" w:line="240" w:lineRule="auto"/>
        <w:rPr>
          <w:lang w:val="en-CA"/>
        </w:rPr>
      </w:pPr>
      <w:r w:rsidRPr="00DD788C">
        <w:rPr>
          <w:lang w:val="en-CA"/>
        </w:rPr>
        <w:t>Regularly attends board meetings and important related meetings.</w:t>
      </w:r>
    </w:p>
    <w:p w:rsidR="001707EE" w:rsidRPr="00DD788C" w:rsidRDefault="001707EE" w:rsidP="001707EE">
      <w:pPr>
        <w:pStyle w:val="ListParagraph"/>
        <w:numPr>
          <w:ilvl w:val="0"/>
          <w:numId w:val="3"/>
        </w:numPr>
        <w:spacing w:after="0" w:line="240" w:lineRule="auto"/>
        <w:rPr>
          <w:lang w:val="en-CA"/>
        </w:rPr>
      </w:pPr>
      <w:r w:rsidRPr="00DD788C">
        <w:rPr>
          <w:lang w:val="en-CA"/>
        </w:rPr>
        <w:t>Makes concrete commitment to actively participate in committee work.</w:t>
      </w:r>
    </w:p>
    <w:p w:rsidR="001707EE" w:rsidRPr="00DD788C" w:rsidRDefault="001707EE" w:rsidP="001707EE">
      <w:pPr>
        <w:pStyle w:val="ListParagraph"/>
        <w:numPr>
          <w:ilvl w:val="0"/>
          <w:numId w:val="3"/>
        </w:numPr>
        <w:spacing w:after="0" w:line="240" w:lineRule="auto"/>
        <w:rPr>
          <w:lang w:val="en-CA"/>
        </w:rPr>
      </w:pPr>
      <w:r w:rsidRPr="00DD788C">
        <w:rPr>
          <w:lang w:val="en-CA"/>
        </w:rPr>
        <w:t>Volunteers for and willingly accepts assignments, completes them thoroughly and on time.</w:t>
      </w:r>
    </w:p>
    <w:p w:rsidR="001707EE" w:rsidRPr="00DD788C" w:rsidRDefault="001707EE" w:rsidP="001707EE">
      <w:pPr>
        <w:pStyle w:val="ListParagraph"/>
        <w:numPr>
          <w:ilvl w:val="0"/>
          <w:numId w:val="3"/>
        </w:numPr>
        <w:spacing w:after="0" w:line="240" w:lineRule="auto"/>
        <w:rPr>
          <w:lang w:val="en-CA"/>
        </w:rPr>
      </w:pPr>
      <w:r w:rsidRPr="00DD788C">
        <w:rPr>
          <w:lang w:val="en-CA"/>
        </w:rPr>
        <w:t>Stays informed about committee matters, prepares themselves well for meetings, reviews and comments on minutes and reports.</w:t>
      </w:r>
    </w:p>
    <w:p w:rsidR="001707EE" w:rsidRPr="00DD788C" w:rsidRDefault="001707EE" w:rsidP="001707EE">
      <w:pPr>
        <w:pStyle w:val="ListParagraph"/>
        <w:numPr>
          <w:ilvl w:val="0"/>
          <w:numId w:val="3"/>
        </w:numPr>
        <w:spacing w:after="0" w:line="240" w:lineRule="auto"/>
        <w:rPr>
          <w:lang w:val="en-CA"/>
        </w:rPr>
      </w:pPr>
      <w:r w:rsidRPr="00DD788C">
        <w:rPr>
          <w:lang w:val="en-CA"/>
        </w:rPr>
        <w:t>Gets to know other members and builds a collegial working relationship that contributes to consensus.</w:t>
      </w:r>
    </w:p>
    <w:p w:rsidR="001707EE" w:rsidRPr="00DD788C" w:rsidRDefault="001707EE" w:rsidP="001707EE">
      <w:pPr>
        <w:pStyle w:val="ListParagraph"/>
        <w:numPr>
          <w:ilvl w:val="0"/>
          <w:numId w:val="3"/>
        </w:numPr>
        <w:spacing w:after="0" w:line="240" w:lineRule="auto"/>
        <w:rPr>
          <w:lang w:val="en-CA"/>
        </w:rPr>
      </w:pPr>
      <w:r w:rsidRPr="00DD788C">
        <w:rPr>
          <w:lang w:val="en-CA"/>
        </w:rPr>
        <w:t xml:space="preserve">Is an active member in annual evaluation and planning </w:t>
      </w:r>
      <w:proofErr w:type="gramStart"/>
      <w:r w:rsidRPr="00DD788C">
        <w:rPr>
          <w:lang w:val="en-CA"/>
        </w:rPr>
        <w:t>efforts.</w:t>
      </w:r>
      <w:proofErr w:type="gramEnd"/>
    </w:p>
    <w:p w:rsidR="001707EE" w:rsidRPr="00DD788C" w:rsidRDefault="001707EE" w:rsidP="001707EE">
      <w:pPr>
        <w:pStyle w:val="ListParagraph"/>
        <w:numPr>
          <w:ilvl w:val="0"/>
          <w:numId w:val="3"/>
        </w:numPr>
        <w:spacing w:after="0" w:line="240" w:lineRule="auto"/>
        <w:rPr>
          <w:lang w:val="en-CA"/>
        </w:rPr>
      </w:pPr>
      <w:r w:rsidRPr="00DD788C">
        <w:rPr>
          <w:lang w:val="en-CA"/>
        </w:rPr>
        <w:t>Participates in fundraising for the organization.</w:t>
      </w:r>
    </w:p>
    <w:p w:rsidR="001707EE" w:rsidRPr="00DD788C" w:rsidRDefault="001707EE" w:rsidP="001707EE">
      <w:pPr>
        <w:pStyle w:val="ListParagraph"/>
        <w:numPr>
          <w:ilvl w:val="0"/>
          <w:numId w:val="3"/>
        </w:numPr>
        <w:spacing w:after="0" w:line="240" w:lineRule="auto"/>
        <w:rPr>
          <w:lang w:val="en-CA"/>
        </w:rPr>
      </w:pPr>
      <w:r w:rsidRPr="00DD788C">
        <w:rPr>
          <w:lang w:val="en-CA"/>
        </w:rPr>
        <w:t>Understands their role as a volunteer</w:t>
      </w:r>
      <w:r>
        <w:rPr>
          <w:lang w:val="en-CA"/>
        </w:rPr>
        <w:t xml:space="preserve"> and board member, their duties and responsibilities in managing a non-profit charitable agency,</w:t>
      </w:r>
      <w:r w:rsidRPr="00DD788C">
        <w:rPr>
          <w:lang w:val="en-CA"/>
        </w:rPr>
        <w:t xml:space="preserve"> and maintains generally accepted ethical and confidentiality standards</w:t>
      </w:r>
    </w:p>
    <w:p w:rsidR="001707EE" w:rsidRPr="00DD788C" w:rsidRDefault="001707EE" w:rsidP="001707EE">
      <w:pPr>
        <w:pStyle w:val="ListParagraph"/>
        <w:numPr>
          <w:ilvl w:val="0"/>
          <w:numId w:val="3"/>
        </w:numPr>
        <w:spacing w:after="0" w:line="240" w:lineRule="auto"/>
        <w:rPr>
          <w:lang w:val="en-CA"/>
        </w:rPr>
      </w:pPr>
      <w:r w:rsidRPr="00DD788C">
        <w:rPr>
          <w:lang w:val="en-CA"/>
        </w:rPr>
        <w:t>Bilingualism (French/English) is an asset.</w:t>
      </w:r>
    </w:p>
    <w:p w:rsidR="001707EE" w:rsidRPr="00D3464F" w:rsidRDefault="001707EE" w:rsidP="001707EE">
      <w:pPr>
        <w:pStyle w:val="ListParagraph"/>
        <w:rPr>
          <w:lang w:val="en-CA"/>
        </w:rPr>
      </w:pPr>
    </w:p>
    <w:p w:rsidR="001707EE" w:rsidRDefault="001707EE" w:rsidP="001707EE">
      <w:pPr>
        <w:rPr>
          <w:b/>
          <w:lang w:val="en-CA"/>
        </w:rPr>
      </w:pPr>
      <w:r>
        <w:rPr>
          <w:b/>
          <w:lang w:val="en-CA"/>
        </w:rPr>
        <w:t>Commitment</w:t>
      </w:r>
    </w:p>
    <w:p w:rsidR="001707EE" w:rsidRPr="00DD788C" w:rsidRDefault="001707EE" w:rsidP="001707EE">
      <w:pPr>
        <w:pStyle w:val="ListParagraph"/>
        <w:numPr>
          <w:ilvl w:val="0"/>
          <w:numId w:val="4"/>
        </w:numPr>
        <w:spacing w:after="0" w:line="240" w:lineRule="auto"/>
        <w:rPr>
          <w:lang w:val="en-CA"/>
        </w:rPr>
      </w:pPr>
      <w:r w:rsidRPr="00DD788C">
        <w:rPr>
          <w:lang w:val="en-CA"/>
        </w:rPr>
        <w:t>In general, Board Members are expected to devote an average of about 3 hours a month to their role. They may need to devote more time if they serve on committees.</w:t>
      </w:r>
    </w:p>
    <w:p w:rsidR="001707EE" w:rsidRPr="00DD788C" w:rsidRDefault="001707EE" w:rsidP="001707EE">
      <w:pPr>
        <w:pStyle w:val="ListParagraph"/>
        <w:numPr>
          <w:ilvl w:val="0"/>
          <w:numId w:val="4"/>
        </w:numPr>
        <w:spacing w:after="0" w:line="240" w:lineRule="auto"/>
        <w:rPr>
          <w:lang w:val="en-CA"/>
        </w:rPr>
      </w:pPr>
      <w:r w:rsidRPr="00DD788C">
        <w:rPr>
          <w:lang w:val="en-CA"/>
        </w:rPr>
        <w:t>Unless</w:t>
      </w:r>
      <w:r>
        <w:rPr>
          <w:lang w:val="en-CA"/>
        </w:rPr>
        <w:t xml:space="preserve"> there are</w:t>
      </w:r>
      <w:r w:rsidRPr="00DD788C">
        <w:rPr>
          <w:lang w:val="en-CA"/>
        </w:rPr>
        <w:t xml:space="preserve"> special circumstances, Board Members are expected not to miss more than </w:t>
      </w:r>
      <w:r>
        <w:rPr>
          <w:lang w:val="en-CA"/>
        </w:rPr>
        <w:t>three</w:t>
      </w:r>
      <w:r w:rsidRPr="00DD788C">
        <w:rPr>
          <w:lang w:val="en-CA"/>
        </w:rPr>
        <w:t xml:space="preserve"> consecutive meetings.</w:t>
      </w:r>
    </w:p>
    <w:p w:rsidR="001707EE" w:rsidRPr="00DD788C" w:rsidRDefault="001707EE" w:rsidP="001707EE">
      <w:pPr>
        <w:pStyle w:val="ListParagraph"/>
        <w:numPr>
          <w:ilvl w:val="0"/>
          <w:numId w:val="4"/>
        </w:numPr>
        <w:spacing w:after="0" w:line="240" w:lineRule="auto"/>
        <w:rPr>
          <w:lang w:val="en-CA"/>
        </w:rPr>
      </w:pPr>
      <w:r w:rsidRPr="00DD788C">
        <w:rPr>
          <w:lang w:val="en-CA"/>
        </w:rPr>
        <w:t>Regular meetings are held 9 times a year on the last Monday of the month (January, February, March, April, May, June, September, October and November). Regular meetings do not usually exceed an hour and a half. Meetings are held over Zoom and in person. There is always an option to join the meeting remotely.</w:t>
      </w:r>
    </w:p>
    <w:p w:rsidR="001707EE" w:rsidRPr="00DD788C" w:rsidRDefault="001707EE" w:rsidP="001707EE">
      <w:pPr>
        <w:pStyle w:val="ListParagraph"/>
        <w:numPr>
          <w:ilvl w:val="0"/>
          <w:numId w:val="4"/>
        </w:numPr>
        <w:spacing w:after="0" w:line="240" w:lineRule="auto"/>
        <w:rPr>
          <w:lang w:val="en-CA"/>
        </w:rPr>
      </w:pPr>
      <w:r w:rsidRPr="00DD788C">
        <w:rPr>
          <w:lang w:val="en-CA"/>
        </w:rPr>
        <w:lastRenderedPageBreak/>
        <w:t xml:space="preserve">The Annual General Meeting is held in July. </w:t>
      </w:r>
    </w:p>
    <w:p w:rsidR="001707EE" w:rsidRDefault="001707EE" w:rsidP="001707EE">
      <w:pPr>
        <w:pStyle w:val="ListParagraph"/>
        <w:numPr>
          <w:ilvl w:val="0"/>
          <w:numId w:val="4"/>
        </w:numPr>
        <w:spacing w:after="0" w:line="240" w:lineRule="auto"/>
        <w:rPr>
          <w:lang w:val="en-CA"/>
        </w:rPr>
      </w:pPr>
      <w:r>
        <w:rPr>
          <w:lang w:val="en-CA"/>
        </w:rPr>
        <w:t>Board Members will</w:t>
      </w:r>
      <w:r w:rsidRPr="00DD788C">
        <w:rPr>
          <w:lang w:val="en-CA"/>
        </w:rPr>
        <w:t xml:space="preserve"> also be asked to attend training sessions and board retreats.</w:t>
      </w:r>
    </w:p>
    <w:p w:rsidR="001707EE" w:rsidRDefault="001707EE" w:rsidP="001707EE">
      <w:pPr>
        <w:rPr>
          <w:i/>
          <w:lang w:val="en-CA"/>
        </w:rPr>
      </w:pPr>
    </w:p>
    <w:p w:rsidR="001707EE" w:rsidRDefault="001707EE" w:rsidP="001707EE">
      <w:pPr>
        <w:rPr>
          <w:i/>
          <w:lang w:val="en-CA"/>
        </w:rPr>
      </w:pPr>
      <w:r>
        <w:rPr>
          <w:i/>
          <w:lang w:val="en-CA"/>
        </w:rPr>
        <w:t>Organizational Overview</w:t>
      </w:r>
    </w:p>
    <w:p w:rsidR="001707EE" w:rsidRPr="00726741" w:rsidRDefault="001707EE" w:rsidP="001707EE">
      <w:pPr>
        <w:rPr>
          <w:b/>
          <w:lang w:val="en-CA"/>
        </w:rPr>
      </w:pPr>
      <w:r w:rsidRPr="00726741">
        <w:rPr>
          <w:b/>
          <w:lang w:val="en-CA"/>
        </w:rPr>
        <w:t>Vision:</w:t>
      </w:r>
    </w:p>
    <w:p w:rsidR="001707EE" w:rsidRPr="00726741" w:rsidRDefault="001707EE" w:rsidP="001707EE">
      <w:pPr>
        <w:rPr>
          <w:lang w:val="en-CA"/>
        </w:rPr>
      </w:pPr>
      <w:r w:rsidRPr="00726741">
        <w:rPr>
          <w:lang w:val="en-CA"/>
        </w:rPr>
        <w:t>To inspire confidence and ensure inclusion.</w:t>
      </w:r>
    </w:p>
    <w:p w:rsidR="001707EE" w:rsidRPr="00726741" w:rsidRDefault="001707EE" w:rsidP="001707EE">
      <w:pPr>
        <w:rPr>
          <w:b/>
          <w:lang w:val="en-CA"/>
        </w:rPr>
      </w:pPr>
      <w:r w:rsidRPr="00726741">
        <w:rPr>
          <w:b/>
          <w:lang w:val="en-CA"/>
        </w:rPr>
        <w:t>Mission Statement:</w:t>
      </w:r>
    </w:p>
    <w:p w:rsidR="001707EE" w:rsidRDefault="001707EE" w:rsidP="001707EE">
      <w:pPr>
        <w:rPr>
          <w:lang w:val="en-CA"/>
        </w:rPr>
      </w:pPr>
      <w:r w:rsidRPr="00726741">
        <w:rPr>
          <w:lang w:val="en-CA"/>
        </w:rPr>
        <w:t>We foster and promote accessible and responsive living, working and learning opportunities in service of adults with disabilities in the community of Clare; empowering self-advocates in achieving their individual potential for full community living.</w:t>
      </w:r>
    </w:p>
    <w:p w:rsidR="001707EE" w:rsidRPr="00726741" w:rsidRDefault="001707EE" w:rsidP="001707EE">
      <w:pPr>
        <w:rPr>
          <w:b/>
          <w:lang w:val="en-CA"/>
        </w:rPr>
      </w:pPr>
      <w:r w:rsidRPr="00726741">
        <w:rPr>
          <w:b/>
          <w:lang w:val="en-CA"/>
        </w:rPr>
        <w:t>Values:</w:t>
      </w:r>
    </w:p>
    <w:p w:rsidR="001707EE" w:rsidRPr="00726741" w:rsidRDefault="001707EE" w:rsidP="001707EE">
      <w:pPr>
        <w:rPr>
          <w:lang w:val="en-CA"/>
        </w:rPr>
      </w:pPr>
      <w:r w:rsidRPr="00726741">
        <w:rPr>
          <w:lang w:val="en-CA"/>
        </w:rPr>
        <w:t xml:space="preserve">Every action statement, policy or publication will honour and promote the values and principles of </w:t>
      </w:r>
    </w:p>
    <w:p w:rsidR="001707EE" w:rsidRPr="00726741" w:rsidRDefault="001707EE" w:rsidP="001707EE">
      <w:pPr>
        <w:rPr>
          <w:lang w:val="en-CA"/>
        </w:rPr>
      </w:pPr>
      <w:r>
        <w:rPr>
          <w:lang w:val="en-CA"/>
        </w:rPr>
        <w:t xml:space="preserve">• </w:t>
      </w:r>
      <w:r w:rsidRPr="00726741">
        <w:rPr>
          <w:lang w:val="en-CA"/>
        </w:rPr>
        <w:t>Respect</w:t>
      </w:r>
    </w:p>
    <w:p w:rsidR="001707EE" w:rsidRPr="00726741" w:rsidRDefault="001707EE" w:rsidP="001707EE">
      <w:pPr>
        <w:rPr>
          <w:lang w:val="en-CA"/>
        </w:rPr>
      </w:pPr>
      <w:r>
        <w:rPr>
          <w:lang w:val="en-CA"/>
        </w:rPr>
        <w:t xml:space="preserve">• </w:t>
      </w:r>
      <w:r w:rsidRPr="00726741">
        <w:rPr>
          <w:lang w:val="en-CA"/>
        </w:rPr>
        <w:t>Culture</w:t>
      </w:r>
    </w:p>
    <w:p w:rsidR="001707EE" w:rsidRPr="00726741" w:rsidRDefault="001707EE" w:rsidP="001707EE">
      <w:pPr>
        <w:rPr>
          <w:lang w:val="en-CA"/>
        </w:rPr>
      </w:pPr>
      <w:r>
        <w:rPr>
          <w:lang w:val="en-CA"/>
        </w:rPr>
        <w:t xml:space="preserve">• </w:t>
      </w:r>
      <w:r w:rsidRPr="00726741">
        <w:rPr>
          <w:lang w:val="en-CA"/>
        </w:rPr>
        <w:t>Equity</w:t>
      </w:r>
    </w:p>
    <w:p w:rsidR="001707EE" w:rsidRPr="00726741" w:rsidRDefault="001707EE" w:rsidP="001707EE">
      <w:pPr>
        <w:rPr>
          <w:lang w:val="en-CA"/>
        </w:rPr>
      </w:pPr>
      <w:r>
        <w:rPr>
          <w:lang w:val="en-CA"/>
        </w:rPr>
        <w:t xml:space="preserve">• </w:t>
      </w:r>
      <w:r w:rsidRPr="00726741">
        <w:rPr>
          <w:lang w:val="en-CA"/>
        </w:rPr>
        <w:t>Moral Courage</w:t>
      </w:r>
    </w:p>
    <w:p w:rsidR="001707EE" w:rsidRPr="00726741" w:rsidRDefault="001707EE" w:rsidP="001707EE">
      <w:pPr>
        <w:rPr>
          <w:lang w:val="en-CA"/>
        </w:rPr>
      </w:pPr>
      <w:r>
        <w:rPr>
          <w:lang w:val="en-CA"/>
        </w:rPr>
        <w:t xml:space="preserve">• </w:t>
      </w:r>
      <w:r w:rsidRPr="00726741">
        <w:rPr>
          <w:lang w:val="en-CA"/>
        </w:rPr>
        <w:t>Self-Direction</w:t>
      </w:r>
    </w:p>
    <w:p w:rsidR="001707EE" w:rsidRPr="00726741" w:rsidRDefault="001707EE" w:rsidP="001707EE">
      <w:pPr>
        <w:rPr>
          <w:lang w:val="en-CA"/>
        </w:rPr>
      </w:pPr>
      <w:r>
        <w:rPr>
          <w:lang w:val="en-CA"/>
        </w:rPr>
        <w:t xml:space="preserve">• </w:t>
      </w:r>
      <w:r w:rsidRPr="00726741">
        <w:rPr>
          <w:lang w:val="en-CA"/>
        </w:rPr>
        <w:t>Learning Together</w:t>
      </w:r>
    </w:p>
    <w:p w:rsidR="001707EE" w:rsidRPr="00726741" w:rsidRDefault="001707EE" w:rsidP="001707EE">
      <w:pPr>
        <w:rPr>
          <w:lang w:val="en-CA"/>
        </w:rPr>
      </w:pPr>
      <w:r>
        <w:rPr>
          <w:lang w:val="en-CA"/>
        </w:rPr>
        <w:t xml:space="preserve">• </w:t>
      </w:r>
      <w:r w:rsidRPr="00726741">
        <w:rPr>
          <w:lang w:val="en-CA"/>
        </w:rPr>
        <w:t>Community Support</w:t>
      </w:r>
    </w:p>
    <w:p w:rsidR="001707EE" w:rsidRDefault="001707EE" w:rsidP="001707EE">
      <w:pPr>
        <w:rPr>
          <w:lang w:val="en-CA"/>
        </w:rPr>
      </w:pPr>
      <w:r>
        <w:rPr>
          <w:lang w:val="en-CA"/>
        </w:rPr>
        <w:t xml:space="preserve">• </w:t>
      </w:r>
      <w:r w:rsidRPr="00726741">
        <w:rPr>
          <w:lang w:val="en-CA"/>
        </w:rPr>
        <w:t>Creativity</w:t>
      </w:r>
    </w:p>
    <w:p w:rsidR="001707EE" w:rsidRDefault="001707EE" w:rsidP="0024292E">
      <w:pPr>
        <w:spacing w:after="0"/>
        <w:rPr>
          <w:lang w:val="en-CA"/>
        </w:rPr>
      </w:pPr>
    </w:p>
    <w:p w:rsidR="001707EE" w:rsidRDefault="001707EE" w:rsidP="001707EE">
      <w:pPr>
        <w:rPr>
          <w:i/>
          <w:lang w:val="en-CA"/>
        </w:rPr>
      </w:pPr>
      <w:r>
        <w:rPr>
          <w:i/>
          <w:lang w:val="en-CA"/>
        </w:rPr>
        <w:t>Personal Information and Questionnaire</w:t>
      </w:r>
    </w:p>
    <w:tbl>
      <w:tblPr>
        <w:tblStyle w:val="TableGrid"/>
        <w:tblW w:w="0" w:type="auto"/>
        <w:tblLook w:val="04A0" w:firstRow="1" w:lastRow="0" w:firstColumn="1" w:lastColumn="0" w:noHBand="0" w:noVBand="1"/>
      </w:tblPr>
      <w:tblGrid>
        <w:gridCol w:w="1262"/>
        <w:gridCol w:w="3549"/>
        <w:gridCol w:w="888"/>
        <w:gridCol w:w="3651"/>
      </w:tblGrid>
      <w:tr w:rsidR="001707EE" w:rsidTr="001707EE">
        <w:tc>
          <w:tcPr>
            <w:tcW w:w="1262" w:type="dxa"/>
          </w:tcPr>
          <w:p w:rsidR="001707EE" w:rsidRPr="00942B3C" w:rsidRDefault="001707EE" w:rsidP="005A64D7">
            <w:pPr>
              <w:rPr>
                <w:b/>
                <w:lang w:val="en-CA"/>
              </w:rPr>
            </w:pPr>
            <w:r>
              <w:rPr>
                <w:b/>
                <w:lang w:val="en-CA"/>
              </w:rPr>
              <w:t>Name</w:t>
            </w:r>
          </w:p>
        </w:tc>
        <w:tc>
          <w:tcPr>
            <w:tcW w:w="3549" w:type="dxa"/>
          </w:tcPr>
          <w:p w:rsidR="001707EE" w:rsidRDefault="001707EE" w:rsidP="005A64D7">
            <w:pPr>
              <w:rPr>
                <w:i/>
                <w:lang w:val="en-CA"/>
              </w:rPr>
            </w:pPr>
          </w:p>
        </w:tc>
        <w:tc>
          <w:tcPr>
            <w:tcW w:w="888" w:type="dxa"/>
          </w:tcPr>
          <w:p w:rsidR="001707EE" w:rsidRPr="00942B3C" w:rsidRDefault="001707EE" w:rsidP="005A64D7">
            <w:pPr>
              <w:rPr>
                <w:b/>
                <w:lang w:val="en-CA"/>
              </w:rPr>
            </w:pPr>
            <w:r>
              <w:rPr>
                <w:b/>
                <w:lang w:val="en-CA"/>
              </w:rPr>
              <w:t>Date</w:t>
            </w:r>
          </w:p>
        </w:tc>
        <w:tc>
          <w:tcPr>
            <w:tcW w:w="3651" w:type="dxa"/>
          </w:tcPr>
          <w:p w:rsidR="001707EE" w:rsidRDefault="001707EE" w:rsidP="005A64D7">
            <w:pPr>
              <w:rPr>
                <w:i/>
                <w:lang w:val="en-CA"/>
              </w:rPr>
            </w:pPr>
          </w:p>
        </w:tc>
      </w:tr>
      <w:tr w:rsidR="001707EE" w:rsidTr="001707EE">
        <w:tc>
          <w:tcPr>
            <w:tcW w:w="1262" w:type="dxa"/>
          </w:tcPr>
          <w:p w:rsidR="001707EE" w:rsidRPr="00942B3C" w:rsidRDefault="001707EE" w:rsidP="005A64D7">
            <w:pPr>
              <w:rPr>
                <w:b/>
                <w:lang w:val="en-CA"/>
              </w:rPr>
            </w:pPr>
            <w:r>
              <w:rPr>
                <w:b/>
                <w:lang w:val="en-CA"/>
              </w:rPr>
              <w:t>Address</w:t>
            </w:r>
          </w:p>
        </w:tc>
        <w:tc>
          <w:tcPr>
            <w:tcW w:w="8088" w:type="dxa"/>
            <w:gridSpan w:val="3"/>
          </w:tcPr>
          <w:p w:rsidR="001707EE" w:rsidRDefault="001707EE" w:rsidP="005A64D7">
            <w:pPr>
              <w:rPr>
                <w:i/>
                <w:lang w:val="en-CA"/>
              </w:rPr>
            </w:pPr>
          </w:p>
          <w:p w:rsidR="001707EE" w:rsidRDefault="001707EE" w:rsidP="005A64D7">
            <w:pPr>
              <w:rPr>
                <w:i/>
                <w:lang w:val="en-CA"/>
              </w:rPr>
            </w:pPr>
          </w:p>
        </w:tc>
      </w:tr>
      <w:tr w:rsidR="001707EE" w:rsidTr="001707EE">
        <w:tc>
          <w:tcPr>
            <w:tcW w:w="1262" w:type="dxa"/>
          </w:tcPr>
          <w:p w:rsidR="001707EE" w:rsidRPr="00942B3C" w:rsidRDefault="001707EE" w:rsidP="005A64D7">
            <w:pPr>
              <w:rPr>
                <w:b/>
                <w:lang w:val="en-CA"/>
              </w:rPr>
            </w:pPr>
            <w:r>
              <w:rPr>
                <w:b/>
                <w:lang w:val="en-CA"/>
              </w:rPr>
              <w:t>Phone #</w:t>
            </w:r>
          </w:p>
        </w:tc>
        <w:tc>
          <w:tcPr>
            <w:tcW w:w="3549" w:type="dxa"/>
          </w:tcPr>
          <w:p w:rsidR="001707EE" w:rsidRDefault="001707EE" w:rsidP="005A64D7">
            <w:pPr>
              <w:rPr>
                <w:i/>
                <w:lang w:val="en-CA"/>
              </w:rPr>
            </w:pPr>
          </w:p>
        </w:tc>
        <w:tc>
          <w:tcPr>
            <w:tcW w:w="888" w:type="dxa"/>
          </w:tcPr>
          <w:p w:rsidR="001707EE" w:rsidRPr="00942B3C" w:rsidRDefault="001707EE" w:rsidP="005A64D7">
            <w:pPr>
              <w:rPr>
                <w:b/>
                <w:lang w:val="en-CA"/>
              </w:rPr>
            </w:pPr>
            <w:r>
              <w:rPr>
                <w:b/>
                <w:lang w:val="en-CA"/>
              </w:rPr>
              <w:t>Email</w:t>
            </w:r>
          </w:p>
        </w:tc>
        <w:tc>
          <w:tcPr>
            <w:tcW w:w="3651" w:type="dxa"/>
          </w:tcPr>
          <w:p w:rsidR="001707EE" w:rsidRDefault="001707EE" w:rsidP="005A64D7">
            <w:pPr>
              <w:rPr>
                <w:i/>
                <w:lang w:val="en-CA"/>
              </w:rPr>
            </w:pPr>
          </w:p>
        </w:tc>
      </w:tr>
      <w:tr w:rsidR="001707EE" w:rsidTr="001707EE">
        <w:tc>
          <w:tcPr>
            <w:tcW w:w="1262" w:type="dxa"/>
          </w:tcPr>
          <w:p w:rsidR="001707EE" w:rsidRPr="00942B3C" w:rsidRDefault="001707EE" w:rsidP="005A64D7">
            <w:pPr>
              <w:rPr>
                <w:b/>
                <w:lang w:val="en-CA"/>
              </w:rPr>
            </w:pPr>
            <w:r>
              <w:rPr>
                <w:b/>
                <w:lang w:val="en-CA"/>
              </w:rPr>
              <w:t>Occupation</w:t>
            </w:r>
          </w:p>
        </w:tc>
        <w:tc>
          <w:tcPr>
            <w:tcW w:w="8088" w:type="dxa"/>
            <w:gridSpan w:val="3"/>
          </w:tcPr>
          <w:p w:rsidR="001707EE" w:rsidRDefault="001707EE" w:rsidP="005A64D7">
            <w:pPr>
              <w:rPr>
                <w:i/>
                <w:lang w:val="en-CA"/>
              </w:rPr>
            </w:pPr>
          </w:p>
        </w:tc>
      </w:tr>
    </w:tbl>
    <w:p w:rsidR="001707EE" w:rsidRDefault="001707EE" w:rsidP="001707EE">
      <w:pPr>
        <w:rPr>
          <w:i/>
          <w:lang w:val="en-CA"/>
        </w:rPr>
      </w:pPr>
    </w:p>
    <w:tbl>
      <w:tblPr>
        <w:tblStyle w:val="TableGrid"/>
        <w:tblW w:w="0" w:type="auto"/>
        <w:tblLook w:val="04A0" w:firstRow="1" w:lastRow="0" w:firstColumn="1" w:lastColumn="0" w:noHBand="0" w:noVBand="1"/>
      </w:tblPr>
      <w:tblGrid>
        <w:gridCol w:w="2122"/>
        <w:gridCol w:w="7228"/>
      </w:tblGrid>
      <w:tr w:rsidR="001707EE" w:rsidTr="0024292E">
        <w:tc>
          <w:tcPr>
            <w:tcW w:w="2122" w:type="dxa"/>
            <w:vAlign w:val="center"/>
          </w:tcPr>
          <w:p w:rsidR="001707EE" w:rsidRPr="00942B3C" w:rsidRDefault="001707EE" w:rsidP="005A64D7">
            <w:pPr>
              <w:rPr>
                <w:b/>
                <w:lang w:val="en-CA"/>
              </w:rPr>
            </w:pPr>
            <w:r>
              <w:rPr>
                <w:b/>
                <w:lang w:val="en-CA"/>
              </w:rPr>
              <w:lastRenderedPageBreak/>
              <w:t>How/What do you know about our organization?</w:t>
            </w:r>
          </w:p>
        </w:tc>
        <w:tc>
          <w:tcPr>
            <w:tcW w:w="7228" w:type="dxa"/>
            <w:vAlign w:val="center"/>
          </w:tcPr>
          <w:p w:rsidR="001707EE" w:rsidRPr="00942B3C" w:rsidRDefault="001707EE" w:rsidP="005A64D7">
            <w:pPr>
              <w:jc w:val="center"/>
              <w:rPr>
                <w:b/>
                <w:lang w:val="en-CA"/>
              </w:rPr>
            </w:pPr>
          </w:p>
        </w:tc>
      </w:tr>
      <w:tr w:rsidR="001707EE" w:rsidTr="0024292E">
        <w:tc>
          <w:tcPr>
            <w:tcW w:w="2122" w:type="dxa"/>
          </w:tcPr>
          <w:p w:rsidR="001707EE" w:rsidRPr="00942B3C" w:rsidRDefault="001707EE" w:rsidP="005A64D7">
            <w:pPr>
              <w:rPr>
                <w:b/>
                <w:lang w:val="en-CA"/>
              </w:rPr>
            </w:pPr>
            <w:r>
              <w:rPr>
                <w:b/>
                <w:lang w:val="en-CA"/>
              </w:rPr>
              <w:t>Why do you wish to serve on our board?</w:t>
            </w:r>
          </w:p>
        </w:tc>
        <w:tc>
          <w:tcPr>
            <w:tcW w:w="7228" w:type="dxa"/>
          </w:tcPr>
          <w:p w:rsidR="001707EE" w:rsidRPr="00942B3C" w:rsidRDefault="001707EE" w:rsidP="005A64D7">
            <w:pPr>
              <w:rPr>
                <w:b/>
                <w:lang w:val="en-CA"/>
              </w:rPr>
            </w:pPr>
          </w:p>
        </w:tc>
      </w:tr>
      <w:tr w:rsidR="001707EE" w:rsidTr="0024292E">
        <w:tc>
          <w:tcPr>
            <w:tcW w:w="2122" w:type="dxa"/>
          </w:tcPr>
          <w:p w:rsidR="001707EE" w:rsidRDefault="001707EE" w:rsidP="005A64D7">
            <w:pPr>
              <w:rPr>
                <w:b/>
                <w:lang w:val="en-CA"/>
              </w:rPr>
            </w:pPr>
            <w:r>
              <w:rPr>
                <w:b/>
                <w:lang w:val="en-CA"/>
              </w:rPr>
              <w:t>Please describe any previous volunteer/board experience.</w:t>
            </w:r>
          </w:p>
          <w:p w:rsidR="001707EE" w:rsidRDefault="001707EE" w:rsidP="005A64D7">
            <w:pPr>
              <w:rPr>
                <w:b/>
                <w:lang w:val="en-CA"/>
              </w:rPr>
            </w:pPr>
          </w:p>
          <w:p w:rsidR="001707EE" w:rsidRPr="00942B3C" w:rsidRDefault="001707EE" w:rsidP="005A64D7">
            <w:pPr>
              <w:rPr>
                <w:b/>
                <w:lang w:val="en-CA"/>
              </w:rPr>
            </w:pPr>
          </w:p>
        </w:tc>
        <w:tc>
          <w:tcPr>
            <w:tcW w:w="7228" w:type="dxa"/>
          </w:tcPr>
          <w:p w:rsidR="001707EE" w:rsidRPr="00942B3C" w:rsidRDefault="001707EE" w:rsidP="005A64D7">
            <w:pPr>
              <w:rPr>
                <w:b/>
                <w:lang w:val="en-CA"/>
              </w:rPr>
            </w:pPr>
          </w:p>
        </w:tc>
      </w:tr>
      <w:tr w:rsidR="001707EE" w:rsidTr="0024292E">
        <w:tc>
          <w:tcPr>
            <w:tcW w:w="2122" w:type="dxa"/>
          </w:tcPr>
          <w:p w:rsidR="001707EE" w:rsidRPr="00942B3C" w:rsidRDefault="001707EE" w:rsidP="005A64D7">
            <w:pPr>
              <w:rPr>
                <w:b/>
                <w:lang w:val="en-CA"/>
              </w:rPr>
            </w:pPr>
            <w:r>
              <w:rPr>
                <w:b/>
                <w:lang w:val="en-CA"/>
              </w:rPr>
              <w:t>Please describe any life experience you feel is relevant to this position.</w:t>
            </w:r>
          </w:p>
        </w:tc>
        <w:tc>
          <w:tcPr>
            <w:tcW w:w="7228" w:type="dxa"/>
          </w:tcPr>
          <w:p w:rsidR="001707EE" w:rsidRPr="00942B3C" w:rsidRDefault="001707EE" w:rsidP="005A64D7">
            <w:pPr>
              <w:rPr>
                <w:b/>
                <w:lang w:val="en-CA"/>
              </w:rPr>
            </w:pPr>
          </w:p>
        </w:tc>
      </w:tr>
      <w:tr w:rsidR="001707EE" w:rsidTr="0024292E">
        <w:tc>
          <w:tcPr>
            <w:tcW w:w="2122" w:type="dxa"/>
          </w:tcPr>
          <w:p w:rsidR="001707EE" w:rsidRDefault="001707EE" w:rsidP="005A64D7">
            <w:pPr>
              <w:rPr>
                <w:b/>
                <w:lang w:val="en-CA"/>
              </w:rPr>
            </w:pPr>
            <w:r w:rsidRPr="00B558AF">
              <w:rPr>
                <w:b/>
                <w:lang w:val="en-CA"/>
              </w:rPr>
              <w:t>What skills / capacities make you a good fit for the board?</w:t>
            </w:r>
          </w:p>
        </w:tc>
        <w:tc>
          <w:tcPr>
            <w:tcW w:w="7228" w:type="dxa"/>
          </w:tcPr>
          <w:p w:rsidR="001707EE" w:rsidRPr="00942B3C" w:rsidRDefault="001707EE" w:rsidP="005A64D7">
            <w:pPr>
              <w:rPr>
                <w:b/>
                <w:lang w:val="en-CA"/>
              </w:rPr>
            </w:pPr>
          </w:p>
        </w:tc>
      </w:tr>
      <w:tr w:rsidR="001707EE" w:rsidTr="0024292E">
        <w:tc>
          <w:tcPr>
            <w:tcW w:w="2122" w:type="dxa"/>
          </w:tcPr>
          <w:p w:rsidR="001707EE" w:rsidRDefault="001707EE" w:rsidP="005A64D7">
            <w:pPr>
              <w:rPr>
                <w:b/>
                <w:lang w:val="en-CA"/>
              </w:rPr>
            </w:pPr>
            <w:r>
              <w:rPr>
                <w:b/>
                <w:lang w:val="en-CA"/>
              </w:rPr>
              <w:t>Having read the above job description, do you feel able to meet the commitment required by this role?</w:t>
            </w:r>
          </w:p>
        </w:tc>
        <w:tc>
          <w:tcPr>
            <w:tcW w:w="7228" w:type="dxa"/>
          </w:tcPr>
          <w:p w:rsidR="001707EE" w:rsidRPr="00942B3C" w:rsidRDefault="001707EE" w:rsidP="005A64D7">
            <w:pPr>
              <w:rPr>
                <w:b/>
                <w:lang w:val="en-CA"/>
              </w:rPr>
            </w:pPr>
          </w:p>
        </w:tc>
      </w:tr>
      <w:tr w:rsidR="001707EE" w:rsidTr="0024292E">
        <w:tc>
          <w:tcPr>
            <w:tcW w:w="2122" w:type="dxa"/>
          </w:tcPr>
          <w:p w:rsidR="001707EE" w:rsidRDefault="001707EE" w:rsidP="005A64D7">
            <w:pPr>
              <w:rPr>
                <w:b/>
                <w:lang w:val="en-CA"/>
              </w:rPr>
            </w:pPr>
            <w:r>
              <w:rPr>
                <w:b/>
                <w:lang w:val="en-CA"/>
              </w:rPr>
              <w:t>Please describe any accommodations or supports you may require in order to fulfill this position.</w:t>
            </w:r>
          </w:p>
        </w:tc>
        <w:tc>
          <w:tcPr>
            <w:tcW w:w="7228" w:type="dxa"/>
          </w:tcPr>
          <w:p w:rsidR="001707EE" w:rsidRPr="00942B3C" w:rsidRDefault="001707EE" w:rsidP="005A64D7">
            <w:pPr>
              <w:rPr>
                <w:b/>
                <w:lang w:val="en-CA"/>
              </w:rPr>
            </w:pPr>
          </w:p>
        </w:tc>
      </w:tr>
    </w:tbl>
    <w:p w:rsidR="001707EE" w:rsidRDefault="001707EE" w:rsidP="001707EE">
      <w:pPr>
        <w:rPr>
          <w:i/>
          <w:lang w:val="en-CA"/>
        </w:rPr>
      </w:pPr>
    </w:p>
    <w:p w:rsidR="001707EE" w:rsidRPr="00F5411B" w:rsidRDefault="001707EE" w:rsidP="001707EE">
      <w:pPr>
        <w:rPr>
          <w:i/>
          <w:lang w:val="en-CA"/>
        </w:rPr>
      </w:pPr>
      <w:r>
        <w:rPr>
          <w:i/>
          <w:lang w:val="en-CA"/>
        </w:rPr>
        <w:t>We appreciate your application. We will be in touch.</w:t>
      </w:r>
    </w:p>
    <w:p w:rsidR="001707EE" w:rsidRPr="001707EE" w:rsidRDefault="001707EE" w:rsidP="00AE229D">
      <w:pPr>
        <w:rPr>
          <w:b/>
          <w:color w:val="00B0F0"/>
          <w:lang w:val="en-CA"/>
        </w:rPr>
      </w:pPr>
    </w:p>
    <w:sectPr w:rsidR="001707EE" w:rsidRPr="001707EE" w:rsidSect="00A6709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031" w:rsidRDefault="00CE3031" w:rsidP="00DE7151">
      <w:pPr>
        <w:spacing w:after="0" w:line="240" w:lineRule="auto"/>
      </w:pPr>
      <w:r>
        <w:separator/>
      </w:r>
    </w:p>
  </w:endnote>
  <w:endnote w:type="continuationSeparator" w:id="0">
    <w:p w:rsidR="00CE3031" w:rsidRDefault="00CE3031" w:rsidP="00DE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031" w:rsidRDefault="00CE3031" w:rsidP="00DE7151">
      <w:pPr>
        <w:spacing w:after="0" w:line="240" w:lineRule="auto"/>
      </w:pPr>
      <w:r>
        <w:separator/>
      </w:r>
    </w:p>
  </w:footnote>
  <w:footnote w:type="continuationSeparator" w:id="0">
    <w:p w:rsidR="00CE3031" w:rsidRDefault="00CE3031" w:rsidP="00DE7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9D" w:rsidRPr="00657BA3" w:rsidRDefault="00AE229D" w:rsidP="00DE7151">
    <w:pPr>
      <w:pStyle w:val="Header"/>
      <w:tabs>
        <w:tab w:val="left" w:pos="2580"/>
        <w:tab w:val="left" w:pos="2985"/>
      </w:tabs>
      <w:spacing w:after="120" w:line="276" w:lineRule="auto"/>
      <w:jc w:val="right"/>
      <w:rPr>
        <w:rFonts w:ascii="Segoe UI" w:hAnsi="Segoe UI" w:cs="Segoe UI"/>
        <w:sz w:val="20"/>
        <w:lang w:val="fr-CA"/>
      </w:rPr>
    </w:pPr>
    <w:r w:rsidRPr="00657BA3">
      <w:rPr>
        <w:rFonts w:ascii="Segoe UI" w:hAnsi="Segoe UI" w:cs="Segoe UI"/>
        <w:i/>
        <w:noProof/>
        <w:lang w:val="fr-CA"/>
      </w:rPr>
      <w:drawing>
        <wp:anchor distT="0" distB="0" distL="114300" distR="114300" simplePos="0" relativeHeight="251658240" behindDoc="1" locked="0" layoutInCell="1" allowOverlap="1">
          <wp:simplePos x="0" y="0"/>
          <wp:positionH relativeFrom="margin">
            <wp:align>left</wp:align>
          </wp:positionH>
          <wp:positionV relativeFrom="paragraph">
            <wp:posOffset>-237490</wp:posOffset>
          </wp:positionV>
          <wp:extent cx="2054523" cy="847725"/>
          <wp:effectExtent l="0" t="0" r="3175" b="0"/>
          <wp:wrapTight wrapText="bothSides">
            <wp:wrapPolygon edited="0">
              <wp:start x="0" y="0"/>
              <wp:lineTo x="0" y="20872"/>
              <wp:lineTo x="21433" y="20872"/>
              <wp:lineTo x="214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8.png"/>
                  <pic:cNvPicPr/>
                </pic:nvPicPr>
                <pic:blipFill rotWithShape="1">
                  <a:blip r:embed="rId1">
                    <a:extLst>
                      <a:ext uri="{28A0092B-C50C-407E-A947-70E740481C1C}">
                        <a14:useLocalDpi xmlns:a14="http://schemas.microsoft.com/office/drawing/2010/main" val="0"/>
                      </a:ext>
                    </a:extLst>
                  </a:blip>
                  <a:srcRect l="7939" t="18765" r="11065" b="19683"/>
                  <a:stretch/>
                </pic:blipFill>
                <pic:spPr bwMode="auto">
                  <a:xfrm>
                    <a:off x="0" y="0"/>
                    <a:ext cx="2054523"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7151" w:rsidRPr="00657BA3">
      <w:rPr>
        <w:rFonts w:ascii="Segoe UI" w:hAnsi="Segoe UI" w:cs="Segoe UI"/>
        <w:sz w:val="20"/>
        <w:lang w:val="fr-CA"/>
      </w:rPr>
      <w:t xml:space="preserve">1711 route 1, </w:t>
    </w:r>
    <w:r w:rsidR="00657BA3" w:rsidRPr="00657BA3">
      <w:rPr>
        <w:rFonts w:ascii="Segoe UI" w:hAnsi="Segoe UI" w:cs="Segoe UI"/>
        <w:sz w:val="20"/>
        <w:lang w:val="fr-CA"/>
      </w:rPr>
      <w:t xml:space="preserve">Pointe-de-l </w:t>
    </w:r>
    <w:r w:rsidR="00657BA3">
      <w:rPr>
        <w:rFonts w:ascii="Segoe UI" w:hAnsi="Segoe UI" w:cs="Segoe UI"/>
        <w:sz w:val="20"/>
        <w:lang w:val="fr-CA"/>
      </w:rPr>
      <w:t>’</w:t>
    </w:r>
    <w:r w:rsidR="00657BA3" w:rsidRPr="00657BA3">
      <w:rPr>
        <w:rFonts w:ascii="Segoe UI" w:hAnsi="Segoe UI" w:cs="Segoe UI"/>
        <w:sz w:val="20"/>
        <w:lang w:val="fr-CA"/>
      </w:rPr>
      <w:t>Église</w:t>
    </w:r>
    <w:r w:rsidR="00DE7151" w:rsidRPr="00657BA3">
      <w:rPr>
        <w:rFonts w:ascii="Segoe UI" w:hAnsi="Segoe UI" w:cs="Segoe UI"/>
        <w:sz w:val="20"/>
        <w:lang w:val="fr-CA"/>
      </w:rPr>
      <w:t xml:space="preserve">, N-É </w:t>
    </w:r>
  </w:p>
  <w:p w:rsidR="00DE7151" w:rsidRPr="00657BA3" w:rsidRDefault="00DE7151" w:rsidP="00DE7151">
    <w:pPr>
      <w:pStyle w:val="Header"/>
      <w:tabs>
        <w:tab w:val="left" w:pos="2580"/>
        <w:tab w:val="left" w:pos="2985"/>
      </w:tabs>
      <w:spacing w:after="120" w:line="276" w:lineRule="auto"/>
      <w:jc w:val="right"/>
      <w:rPr>
        <w:rFonts w:ascii="Segoe UI" w:hAnsi="Segoe UI" w:cs="Segoe UI"/>
        <w:color w:val="7F7F7F" w:themeColor="text1" w:themeTint="80"/>
        <w:lang w:val="fr-CA"/>
      </w:rPr>
    </w:pPr>
    <w:proofErr w:type="gramStart"/>
    <w:r w:rsidRPr="00657BA3">
      <w:rPr>
        <w:rFonts w:ascii="Segoe UI" w:hAnsi="Segoe UI" w:cs="Segoe UI"/>
        <w:sz w:val="20"/>
        <w:lang w:val="fr-CA"/>
      </w:rPr>
      <w:t>t</w:t>
    </w:r>
    <w:proofErr w:type="gramEnd"/>
    <w:r w:rsidRPr="00657BA3">
      <w:rPr>
        <w:rFonts w:ascii="Segoe UI" w:hAnsi="Segoe UI" w:cs="Segoe UI"/>
        <w:sz w:val="20"/>
        <w:lang w:val="fr-CA"/>
      </w:rPr>
      <w:t>: 902-769-3202  f: 902-769-0002</w:t>
    </w:r>
    <w:r w:rsidR="00AE229D" w:rsidRPr="00657BA3">
      <w:rPr>
        <w:rFonts w:ascii="Segoe UI" w:hAnsi="Segoe UI" w:cs="Segoe UI"/>
        <w:sz w:val="20"/>
        <w:lang w:val="fr-CA"/>
      </w:rPr>
      <w:t xml:space="preserve"> | www.inclusionclare.ca</w:t>
    </w:r>
  </w:p>
  <w:p w:rsidR="00DE7151" w:rsidRPr="00DE7151" w:rsidRDefault="00DE7151">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4DCF"/>
    <w:multiLevelType w:val="hybridMultilevel"/>
    <w:tmpl w:val="9BD6E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861EC"/>
    <w:multiLevelType w:val="hybridMultilevel"/>
    <w:tmpl w:val="A6BCF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D57D9"/>
    <w:multiLevelType w:val="hybridMultilevel"/>
    <w:tmpl w:val="F002225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735D078A"/>
    <w:multiLevelType w:val="hybridMultilevel"/>
    <w:tmpl w:val="1032BF5A"/>
    <w:lvl w:ilvl="0" w:tplc="50F2D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51"/>
    <w:rsid w:val="0001349F"/>
    <w:rsid w:val="00091127"/>
    <w:rsid w:val="000D3D39"/>
    <w:rsid w:val="0011402D"/>
    <w:rsid w:val="001707EE"/>
    <w:rsid w:val="00206A82"/>
    <w:rsid w:val="00214D5D"/>
    <w:rsid w:val="0022378D"/>
    <w:rsid w:val="0024292E"/>
    <w:rsid w:val="00252B06"/>
    <w:rsid w:val="002853D8"/>
    <w:rsid w:val="002B5985"/>
    <w:rsid w:val="00310847"/>
    <w:rsid w:val="00323AAC"/>
    <w:rsid w:val="00352E58"/>
    <w:rsid w:val="003551A0"/>
    <w:rsid w:val="003736DE"/>
    <w:rsid w:val="00397A27"/>
    <w:rsid w:val="003D1833"/>
    <w:rsid w:val="00472017"/>
    <w:rsid w:val="00530BA4"/>
    <w:rsid w:val="005B15B5"/>
    <w:rsid w:val="005B7D26"/>
    <w:rsid w:val="005D44BE"/>
    <w:rsid w:val="006447D9"/>
    <w:rsid w:val="00657BA3"/>
    <w:rsid w:val="00676D6E"/>
    <w:rsid w:val="00680348"/>
    <w:rsid w:val="006B3C75"/>
    <w:rsid w:val="006B50AE"/>
    <w:rsid w:val="007453E0"/>
    <w:rsid w:val="00773EA2"/>
    <w:rsid w:val="007830B3"/>
    <w:rsid w:val="007A51C3"/>
    <w:rsid w:val="007C0502"/>
    <w:rsid w:val="007E4D8B"/>
    <w:rsid w:val="00876FB8"/>
    <w:rsid w:val="008E7179"/>
    <w:rsid w:val="008F1494"/>
    <w:rsid w:val="009C0FBE"/>
    <w:rsid w:val="009C32A5"/>
    <w:rsid w:val="00A51EFF"/>
    <w:rsid w:val="00A660C2"/>
    <w:rsid w:val="00A67090"/>
    <w:rsid w:val="00AE229D"/>
    <w:rsid w:val="00B018B0"/>
    <w:rsid w:val="00B0243F"/>
    <w:rsid w:val="00B16055"/>
    <w:rsid w:val="00B2799D"/>
    <w:rsid w:val="00BB482E"/>
    <w:rsid w:val="00BF18BC"/>
    <w:rsid w:val="00C14780"/>
    <w:rsid w:val="00C25F44"/>
    <w:rsid w:val="00C3465E"/>
    <w:rsid w:val="00C538F2"/>
    <w:rsid w:val="00C86E31"/>
    <w:rsid w:val="00C923C5"/>
    <w:rsid w:val="00CB3391"/>
    <w:rsid w:val="00CE3031"/>
    <w:rsid w:val="00CF6A35"/>
    <w:rsid w:val="00D039D1"/>
    <w:rsid w:val="00DD382C"/>
    <w:rsid w:val="00DE1196"/>
    <w:rsid w:val="00DE7151"/>
    <w:rsid w:val="00E402F8"/>
    <w:rsid w:val="00E4396B"/>
    <w:rsid w:val="00E73B0C"/>
    <w:rsid w:val="00EB5751"/>
    <w:rsid w:val="00EF3221"/>
    <w:rsid w:val="00F35646"/>
    <w:rsid w:val="00F97922"/>
    <w:rsid w:val="00FC1F8E"/>
    <w:rsid w:val="00FD2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58821"/>
  <w15:docId w15:val="{58865357-22F3-4206-8790-27CF695F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6DE"/>
  </w:style>
  <w:style w:type="paragraph" w:styleId="Heading1">
    <w:name w:val="heading 1"/>
    <w:basedOn w:val="Normal"/>
    <w:next w:val="Normal"/>
    <w:link w:val="Heading1Char"/>
    <w:uiPriority w:val="9"/>
    <w:qFormat/>
    <w:rsid w:val="003736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36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36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36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6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36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36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736DE"/>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3736DE"/>
    <w:pPr>
      <w:ind w:left="720"/>
      <w:contextualSpacing/>
    </w:pPr>
  </w:style>
  <w:style w:type="paragraph" w:styleId="TOCHeading">
    <w:name w:val="TOC Heading"/>
    <w:basedOn w:val="Heading1"/>
    <w:next w:val="Normal"/>
    <w:uiPriority w:val="39"/>
    <w:semiHidden/>
    <w:unhideWhenUsed/>
    <w:qFormat/>
    <w:rsid w:val="003736DE"/>
    <w:pPr>
      <w:outlineLvl w:val="9"/>
    </w:pPr>
  </w:style>
  <w:style w:type="paragraph" w:styleId="Header">
    <w:name w:val="header"/>
    <w:basedOn w:val="Normal"/>
    <w:link w:val="HeaderChar"/>
    <w:uiPriority w:val="99"/>
    <w:unhideWhenUsed/>
    <w:rsid w:val="00DE7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151"/>
  </w:style>
  <w:style w:type="paragraph" w:styleId="Footer">
    <w:name w:val="footer"/>
    <w:basedOn w:val="Normal"/>
    <w:link w:val="FooterChar"/>
    <w:uiPriority w:val="99"/>
    <w:unhideWhenUsed/>
    <w:rsid w:val="00DE7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151"/>
  </w:style>
  <w:style w:type="paragraph" w:styleId="BalloonText">
    <w:name w:val="Balloon Text"/>
    <w:basedOn w:val="Normal"/>
    <w:link w:val="BalloonTextChar"/>
    <w:uiPriority w:val="99"/>
    <w:semiHidden/>
    <w:unhideWhenUsed/>
    <w:rsid w:val="00DE7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151"/>
    <w:rPr>
      <w:rFonts w:ascii="Tahoma" w:hAnsi="Tahoma" w:cs="Tahoma"/>
      <w:sz w:val="16"/>
      <w:szCs w:val="16"/>
    </w:rPr>
  </w:style>
  <w:style w:type="character" w:styleId="Hyperlink">
    <w:name w:val="Hyperlink"/>
    <w:basedOn w:val="DefaultParagraphFont"/>
    <w:uiPriority w:val="99"/>
    <w:unhideWhenUsed/>
    <w:rsid w:val="00DE7151"/>
    <w:rPr>
      <w:color w:val="0000FF" w:themeColor="hyperlink"/>
      <w:u w:val="single"/>
    </w:rPr>
  </w:style>
  <w:style w:type="table" w:styleId="TableGrid">
    <w:name w:val="Table Grid"/>
    <w:basedOn w:val="TableNormal"/>
    <w:uiPriority w:val="39"/>
    <w:rsid w:val="00B01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7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33427">
      <w:bodyDiv w:val="1"/>
      <w:marLeft w:val="0"/>
      <w:marRight w:val="0"/>
      <w:marTop w:val="0"/>
      <w:marBottom w:val="0"/>
      <w:divBdr>
        <w:top w:val="none" w:sz="0" w:space="0" w:color="auto"/>
        <w:left w:val="none" w:sz="0" w:space="0" w:color="auto"/>
        <w:bottom w:val="none" w:sz="0" w:space="0" w:color="auto"/>
        <w:right w:val="none" w:sz="0" w:space="0" w:color="auto"/>
      </w:divBdr>
      <w:divsChild>
        <w:div w:id="861626256">
          <w:marLeft w:val="0"/>
          <w:marRight w:val="0"/>
          <w:marTop w:val="0"/>
          <w:marBottom w:val="0"/>
          <w:divBdr>
            <w:top w:val="none" w:sz="0" w:space="0" w:color="auto"/>
            <w:left w:val="none" w:sz="0" w:space="0" w:color="auto"/>
            <w:bottom w:val="none" w:sz="0" w:space="0" w:color="auto"/>
            <w:right w:val="none" w:sz="0" w:space="0" w:color="auto"/>
          </w:divBdr>
        </w:div>
        <w:div w:id="1321154454">
          <w:marLeft w:val="0"/>
          <w:marRight w:val="0"/>
          <w:marTop w:val="0"/>
          <w:marBottom w:val="0"/>
          <w:divBdr>
            <w:top w:val="none" w:sz="0" w:space="0" w:color="auto"/>
            <w:left w:val="none" w:sz="0" w:space="0" w:color="auto"/>
            <w:bottom w:val="none" w:sz="0" w:space="0" w:color="auto"/>
            <w:right w:val="none" w:sz="0" w:space="0" w:color="auto"/>
          </w:divBdr>
        </w:div>
        <w:div w:id="290134424">
          <w:marLeft w:val="0"/>
          <w:marRight w:val="0"/>
          <w:marTop w:val="0"/>
          <w:marBottom w:val="0"/>
          <w:divBdr>
            <w:top w:val="none" w:sz="0" w:space="0" w:color="auto"/>
            <w:left w:val="none" w:sz="0" w:space="0" w:color="auto"/>
            <w:bottom w:val="none" w:sz="0" w:space="0" w:color="auto"/>
            <w:right w:val="none" w:sz="0" w:space="0" w:color="auto"/>
          </w:divBdr>
        </w:div>
        <w:div w:id="1556042474">
          <w:marLeft w:val="0"/>
          <w:marRight w:val="0"/>
          <w:marTop w:val="0"/>
          <w:marBottom w:val="0"/>
          <w:divBdr>
            <w:top w:val="none" w:sz="0" w:space="0" w:color="auto"/>
            <w:left w:val="none" w:sz="0" w:space="0" w:color="auto"/>
            <w:bottom w:val="none" w:sz="0" w:space="0" w:color="auto"/>
            <w:right w:val="none" w:sz="0" w:space="0" w:color="auto"/>
          </w:divBdr>
        </w:div>
        <w:div w:id="1897005590">
          <w:marLeft w:val="0"/>
          <w:marRight w:val="0"/>
          <w:marTop w:val="0"/>
          <w:marBottom w:val="0"/>
          <w:divBdr>
            <w:top w:val="none" w:sz="0" w:space="0" w:color="auto"/>
            <w:left w:val="none" w:sz="0" w:space="0" w:color="auto"/>
            <w:bottom w:val="none" w:sz="0" w:space="0" w:color="auto"/>
            <w:right w:val="none" w:sz="0" w:space="0" w:color="auto"/>
          </w:divBdr>
        </w:div>
      </w:divsChild>
    </w:div>
    <w:div w:id="1811632615">
      <w:bodyDiv w:val="1"/>
      <w:marLeft w:val="0"/>
      <w:marRight w:val="0"/>
      <w:marTop w:val="0"/>
      <w:marBottom w:val="0"/>
      <w:divBdr>
        <w:top w:val="none" w:sz="0" w:space="0" w:color="auto"/>
        <w:left w:val="none" w:sz="0" w:space="0" w:color="auto"/>
        <w:bottom w:val="none" w:sz="0" w:space="0" w:color="auto"/>
        <w:right w:val="none" w:sz="0" w:space="0" w:color="auto"/>
      </w:divBdr>
      <w:divsChild>
        <w:div w:id="210457667">
          <w:marLeft w:val="0"/>
          <w:marRight w:val="0"/>
          <w:marTop w:val="0"/>
          <w:marBottom w:val="0"/>
          <w:divBdr>
            <w:top w:val="none" w:sz="0" w:space="0" w:color="auto"/>
            <w:left w:val="none" w:sz="0" w:space="0" w:color="auto"/>
            <w:bottom w:val="none" w:sz="0" w:space="0" w:color="auto"/>
            <w:right w:val="none" w:sz="0" w:space="0" w:color="auto"/>
          </w:divBdr>
        </w:div>
        <w:div w:id="669723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39096-F2E3-4378-83DA-E8E26F39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1711 route 1,</dc:subject>
  <dc:creator>CACL Clare</dc:creator>
  <cp:lastModifiedBy>Lenovo</cp:lastModifiedBy>
  <cp:revision>5</cp:revision>
  <cp:lastPrinted>2020-11-17T14:54:00Z</cp:lastPrinted>
  <dcterms:created xsi:type="dcterms:W3CDTF">2021-01-22T16:16:00Z</dcterms:created>
  <dcterms:modified xsi:type="dcterms:W3CDTF">2021-01-22T16:17:00Z</dcterms:modified>
</cp:coreProperties>
</file>